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5341B" w14:textId="77777777" w:rsidR="00CA24B0" w:rsidRPr="00CA24B0" w:rsidRDefault="00144643" w:rsidP="00CA24B0">
      <w:pPr>
        <w:spacing w:after="160" w:line="288" w:lineRule="auto"/>
        <w:jc w:val="center"/>
        <w:rPr>
          <w:rFonts w:ascii="Times New Roman" w:eastAsia="Times New Roman" w:hAnsi="Times New Roman" w:cs="Times New Roman"/>
          <w:b/>
          <w:iCs/>
          <w:sz w:val="32"/>
          <w:szCs w:val="36"/>
        </w:rPr>
      </w:pPr>
      <w:r w:rsidRPr="00CA24B0">
        <w:rPr>
          <w:rFonts w:ascii="Times New Roman" w:eastAsia="Times New Roman" w:hAnsi="Times New Roman" w:cs="Times New Roman"/>
          <w:b/>
          <w:iCs/>
          <w:sz w:val="32"/>
          <w:szCs w:val="36"/>
        </w:rPr>
        <w:t>Những Lời Khai Thị Trí Huệ Trong Kinh Kim Cang</w:t>
      </w:r>
    </w:p>
    <w:p w14:paraId="21C42C66" w14:textId="1B9EA0A2" w:rsidR="00144643" w:rsidRPr="00CA24B0" w:rsidRDefault="00144643" w:rsidP="00CA24B0">
      <w:pPr>
        <w:spacing w:after="0" w:line="288" w:lineRule="auto"/>
        <w:jc w:val="both"/>
        <w:rPr>
          <w:rFonts w:ascii="Times New Roman" w:eastAsia="Times New Roman" w:hAnsi="Times New Roman" w:cs="Times New Roman"/>
          <w:iCs/>
          <w:sz w:val="28"/>
          <w:szCs w:val="28"/>
        </w:rPr>
      </w:pPr>
      <w:r w:rsidRPr="00CA24B0">
        <w:rPr>
          <w:rFonts w:ascii="Times New Roman" w:eastAsia="Times New Roman" w:hAnsi="Times New Roman" w:cs="Times New Roman"/>
          <w:b/>
          <w:iCs/>
          <w:sz w:val="28"/>
          <w:szCs w:val="28"/>
        </w:rPr>
        <w:t>Chủ Đề 441:</w:t>
      </w:r>
      <w:r w:rsidRPr="00CA24B0">
        <w:rPr>
          <w:rFonts w:ascii="Times New Roman" w:eastAsia="Times New Roman" w:hAnsi="Times New Roman" w:cs="Times New Roman"/>
          <w:iCs/>
          <w:sz w:val="28"/>
          <w:szCs w:val="28"/>
        </w:rPr>
        <w:t xml:space="preserve"> </w:t>
      </w:r>
      <w:r w:rsidRPr="00CA24B0">
        <w:rPr>
          <w:rFonts w:ascii="Times New Roman" w:eastAsia="Times New Roman" w:hAnsi="Times New Roman" w:cs="Times New Roman"/>
          <w:b/>
          <w:sz w:val="28"/>
          <w:szCs w:val="28"/>
        </w:rPr>
        <w:t xml:space="preserve">Nói như vậy, trực tiếp khiến cho người phụng trì trong tâm không lưu lại một chữ, không dính mắc hình tướng. </w:t>
      </w:r>
      <w:r w:rsidRPr="00CA24B0">
        <w:rPr>
          <w:rFonts w:ascii="Times New Roman" w:hAnsi="Times New Roman" w:cs="Times New Roman"/>
          <w:b/>
          <w:sz w:val="28"/>
          <w:szCs w:val="28"/>
        </w:rPr>
        <w:t xml:space="preserve">Quả thật là </w:t>
      </w:r>
      <w:r w:rsidRPr="00CA24B0">
        <w:rPr>
          <w:rFonts w:ascii="Times New Roman" w:hAnsi="Times New Roman" w:cs="Times New Roman"/>
          <w:b/>
          <w:bCs/>
          <w:sz w:val="28"/>
          <w:szCs w:val="28"/>
        </w:rPr>
        <w:t>phương pháp dứt khoát tựa như gươm bén chặt đay rối</w:t>
      </w:r>
      <w:r w:rsidRPr="00CA24B0">
        <w:rPr>
          <w:rFonts w:ascii="Times New Roman" w:eastAsia="Times New Roman" w:hAnsi="Times New Roman" w:cs="Times New Roman"/>
          <w:b/>
          <w:sz w:val="28"/>
          <w:szCs w:val="28"/>
        </w:rPr>
        <w:t>. Ngay đó chính là Kim Cang Bát Nhã</w:t>
      </w:r>
    </w:p>
    <w:p w14:paraId="42432101" w14:textId="1191E90F" w:rsidR="00EE58FB" w:rsidRDefault="00EE58FB" w:rsidP="00EE58FB">
      <w:pPr>
        <w:spacing w:after="0" w:line="288" w:lineRule="auto"/>
        <w:rPr>
          <w:rFonts w:ascii="Times New Roman" w:eastAsia="Times New Roman" w:hAnsi="Times New Roman" w:cs="Times New Roman"/>
          <w:b/>
          <w:bCs/>
          <w:sz w:val="28"/>
          <w:szCs w:val="28"/>
        </w:rPr>
      </w:pPr>
      <w:r w:rsidRPr="00EE58FB">
        <w:rPr>
          <w:rFonts w:ascii="Times New Roman" w:eastAsia="Times New Roman" w:hAnsi="Times New Roman" w:cs="Times New Roman"/>
          <w:b/>
          <w:bCs/>
          <w:sz w:val="28"/>
          <w:szCs w:val="28"/>
        </w:rPr>
        <w:t>Chủ giảng:</w:t>
      </w:r>
      <w:r w:rsidRPr="00EE58FB">
        <w:rPr>
          <w:rFonts w:ascii="Times New Roman" w:eastAsia="Times New Roman" w:hAnsi="Times New Roman" w:cs="Times New Roman"/>
          <w:bCs/>
          <w:sz w:val="28"/>
          <w:szCs w:val="28"/>
        </w:rPr>
        <w:t xml:space="preserve"> Pháp sư Tịnh Không</w:t>
      </w:r>
    </w:p>
    <w:p w14:paraId="7DE80D82" w14:textId="4FBA89BE" w:rsidR="00144643" w:rsidRPr="00CA24B0" w:rsidRDefault="00144643" w:rsidP="00CA24B0">
      <w:pPr>
        <w:spacing w:after="0" w:line="288" w:lineRule="auto"/>
        <w:rPr>
          <w:rFonts w:ascii="Times New Roman" w:eastAsia="Times New Roman" w:hAnsi="Times New Roman" w:cs="Times New Roman"/>
          <w:sz w:val="28"/>
          <w:szCs w:val="28"/>
        </w:rPr>
      </w:pPr>
      <w:r w:rsidRPr="00CA24B0">
        <w:rPr>
          <w:rFonts w:ascii="Times New Roman" w:eastAsia="Times New Roman" w:hAnsi="Times New Roman" w:cs="Times New Roman"/>
          <w:b/>
          <w:bCs/>
          <w:sz w:val="28"/>
          <w:szCs w:val="28"/>
        </w:rPr>
        <w:t>Thời gian:</w:t>
      </w:r>
      <w:r w:rsidRPr="00CA24B0">
        <w:rPr>
          <w:rFonts w:ascii="Times New Roman" w:eastAsia="Times New Roman" w:hAnsi="Times New Roman" w:cs="Times New Roman"/>
          <w:sz w:val="28"/>
          <w:szCs w:val="28"/>
        </w:rPr>
        <w:t xml:space="preserve"> Tháng 05 năm 1995</w:t>
      </w:r>
    </w:p>
    <w:p w14:paraId="4A5B26DE" w14:textId="77777777" w:rsidR="00144643" w:rsidRPr="00CA24B0" w:rsidRDefault="00144643" w:rsidP="00CA24B0">
      <w:pPr>
        <w:spacing w:after="0" w:line="288" w:lineRule="auto"/>
        <w:rPr>
          <w:rFonts w:ascii="Times New Roman" w:eastAsia="Times New Roman" w:hAnsi="Times New Roman" w:cs="Times New Roman"/>
          <w:sz w:val="28"/>
          <w:szCs w:val="28"/>
        </w:rPr>
      </w:pPr>
      <w:r w:rsidRPr="00CA24B0">
        <w:rPr>
          <w:rFonts w:ascii="Times New Roman" w:eastAsia="Times New Roman" w:hAnsi="Times New Roman" w:cs="Times New Roman"/>
          <w:b/>
          <w:bCs/>
          <w:sz w:val="28"/>
          <w:szCs w:val="28"/>
        </w:rPr>
        <w:t>Địa điểm:</w:t>
      </w:r>
      <w:r w:rsidRPr="00CA24B0">
        <w:rPr>
          <w:rFonts w:ascii="Times New Roman" w:eastAsia="Times New Roman" w:hAnsi="Times New Roman" w:cs="Times New Roman"/>
          <w:sz w:val="28"/>
          <w:szCs w:val="28"/>
        </w:rPr>
        <w:t xml:space="preserve"> Cư Sĩ Lâm Phật Giáo Singapore</w:t>
      </w:r>
    </w:p>
    <w:p w14:paraId="25EEE931" w14:textId="77777777" w:rsidR="00144643" w:rsidRPr="00CA24B0" w:rsidRDefault="00144643" w:rsidP="00CA24B0">
      <w:pPr>
        <w:spacing w:after="0" w:line="288" w:lineRule="auto"/>
        <w:rPr>
          <w:rFonts w:ascii="Times New Roman" w:eastAsia="Times New Roman" w:hAnsi="Times New Roman" w:cs="Times New Roman"/>
          <w:sz w:val="28"/>
          <w:szCs w:val="28"/>
        </w:rPr>
      </w:pPr>
      <w:r w:rsidRPr="00CA24B0">
        <w:rPr>
          <w:rFonts w:ascii="Times New Roman" w:eastAsia="Times New Roman" w:hAnsi="Times New Roman" w:cs="Times New Roman"/>
          <w:b/>
          <w:bCs/>
          <w:sz w:val="28"/>
          <w:szCs w:val="28"/>
        </w:rPr>
        <w:t>Trích lục từ:</w:t>
      </w:r>
      <w:r w:rsidRPr="00CA24B0">
        <w:rPr>
          <w:rFonts w:ascii="Times New Roman" w:eastAsia="Times New Roman" w:hAnsi="Times New Roman" w:cs="Times New Roman"/>
          <w:sz w:val="28"/>
          <w:szCs w:val="28"/>
        </w:rPr>
        <w:t xml:space="preserve"> Báo cáo nghiên cứu Kim Cang Bát Nhã (Tập 038)</w:t>
      </w:r>
    </w:p>
    <w:p w14:paraId="5974CEC5" w14:textId="77777777" w:rsidR="00144643" w:rsidRPr="00CA24B0" w:rsidRDefault="00144643" w:rsidP="00CA24B0">
      <w:pPr>
        <w:spacing w:after="0" w:line="288" w:lineRule="auto"/>
        <w:rPr>
          <w:rFonts w:ascii="Times New Roman" w:eastAsia="Times New Roman" w:hAnsi="Times New Roman" w:cs="Times New Roman"/>
          <w:sz w:val="28"/>
          <w:szCs w:val="28"/>
        </w:rPr>
      </w:pPr>
      <w:r w:rsidRPr="00CA24B0">
        <w:rPr>
          <w:rFonts w:ascii="Times New Roman" w:eastAsia="Times New Roman" w:hAnsi="Times New Roman" w:cs="Times New Roman"/>
          <w:b/>
          <w:sz w:val="28"/>
          <w:szCs w:val="28"/>
        </w:rPr>
        <w:t>Chuyển ngữ:</w:t>
      </w:r>
      <w:r w:rsidRPr="00CA24B0">
        <w:rPr>
          <w:rFonts w:ascii="Times New Roman" w:eastAsia="Times New Roman" w:hAnsi="Times New Roman" w:cs="Times New Roman"/>
          <w:sz w:val="28"/>
          <w:szCs w:val="28"/>
        </w:rPr>
        <w:t xml:space="preserve"> Tịch Minh</w:t>
      </w:r>
    </w:p>
    <w:p w14:paraId="712D50D4" w14:textId="48407FDA" w:rsidR="00144643" w:rsidRPr="00CA24B0" w:rsidRDefault="00CA24B0" w:rsidP="001A336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1108737" w14:textId="77777777" w:rsidR="00CA24B0" w:rsidRPr="00CA24B0" w:rsidRDefault="00861926" w:rsidP="00CA24B0">
      <w:pPr>
        <w:spacing w:after="160" w:line="288" w:lineRule="auto"/>
        <w:ind w:firstLine="540"/>
        <w:jc w:val="both"/>
        <w:rPr>
          <w:rFonts w:ascii="Times New Roman" w:eastAsia="DFKai-SB" w:hAnsi="Times New Roman" w:cs="Times New Roman"/>
          <w:b/>
          <w:sz w:val="28"/>
          <w:szCs w:val="28"/>
        </w:rPr>
      </w:pPr>
      <w:r w:rsidRPr="00CA24B0">
        <w:rPr>
          <w:rFonts w:ascii="Times New Roman" w:eastAsia="DFKai-SB" w:hAnsi="Times New Roman" w:cs="Times New Roman"/>
          <w:b/>
          <w:sz w:val="28"/>
          <w:szCs w:val="28"/>
        </w:rPr>
        <w:t>【</w:t>
      </w:r>
      <w:r w:rsidRPr="00CA24B0">
        <w:rPr>
          <w:rFonts w:ascii="Times New Roman" w:eastAsia="Times New Roman" w:hAnsi="Times New Roman" w:cs="Times New Roman"/>
          <w:b/>
          <w:sz w:val="28"/>
          <w:szCs w:val="28"/>
        </w:rPr>
        <w:t xml:space="preserve">Nói như vậy, trực tiếp khiến cho người phụng trì trong tâm không lưu lại một chữ, không dính mắc hình tướng. </w:t>
      </w:r>
      <w:r w:rsidR="00F45F83" w:rsidRPr="00CA24B0">
        <w:rPr>
          <w:rFonts w:ascii="Times New Roman" w:hAnsi="Times New Roman" w:cs="Times New Roman"/>
          <w:b/>
          <w:sz w:val="28"/>
          <w:szCs w:val="28"/>
        </w:rPr>
        <w:t xml:space="preserve">Quả thật là </w:t>
      </w:r>
      <w:r w:rsidR="00F45F83" w:rsidRPr="00CA24B0">
        <w:rPr>
          <w:rFonts w:ascii="Times New Roman" w:hAnsi="Times New Roman" w:cs="Times New Roman"/>
          <w:b/>
          <w:bCs/>
          <w:sz w:val="28"/>
          <w:szCs w:val="28"/>
        </w:rPr>
        <w:t>phương pháp dứt khoát tựa như gươm bén chặt đay rối</w:t>
      </w:r>
      <w:r w:rsidRPr="00CA24B0">
        <w:rPr>
          <w:rFonts w:ascii="Times New Roman" w:eastAsia="Times New Roman" w:hAnsi="Times New Roman" w:cs="Times New Roman"/>
          <w:b/>
          <w:sz w:val="28"/>
          <w:szCs w:val="28"/>
        </w:rPr>
        <w:t>. Ngay đó chính là Kim Cang Bát Nhã.</w:t>
      </w:r>
      <w:r w:rsidRPr="00CA24B0">
        <w:rPr>
          <w:rFonts w:ascii="Times New Roman" w:eastAsia="DFKai-SB" w:hAnsi="Times New Roman" w:cs="Times New Roman"/>
          <w:b/>
          <w:sz w:val="28"/>
          <w:szCs w:val="28"/>
        </w:rPr>
        <w:t>】</w:t>
      </w:r>
    </w:p>
    <w:p w14:paraId="799B30EA" w14:textId="242CADB4" w:rsidR="00861926" w:rsidRPr="00CA24B0" w:rsidRDefault="00861926" w:rsidP="00CA24B0">
      <w:pPr>
        <w:spacing w:after="160" w:line="288" w:lineRule="auto"/>
        <w:ind w:firstLine="540"/>
        <w:jc w:val="both"/>
        <w:rPr>
          <w:rFonts w:ascii="Times New Roman" w:eastAsia="Times New Roman" w:hAnsi="Times New Roman" w:cs="Times New Roman"/>
          <w:sz w:val="28"/>
          <w:szCs w:val="28"/>
        </w:rPr>
      </w:pPr>
      <w:r w:rsidRPr="00CA24B0">
        <w:rPr>
          <w:rFonts w:ascii="Times New Roman" w:eastAsia="Times New Roman" w:hAnsi="Times New Roman" w:cs="Times New Roman"/>
          <w:sz w:val="28"/>
          <w:szCs w:val="28"/>
        </w:rPr>
        <w:t xml:space="preserve">Cái Kim Cang Bát Nhã này liền được hiển lộ ra. Có thể thấy rằng Kim Cang Bát Nhã cũng không nằm ở trong văn tự, mà là phương tiện do Phật Thích Ca Mâu Ni sử dụng ; chúng ta phải có thể thể hội, phải có thể nhận thức cho thật rõ ràng. Tôi vừa mới dùng ví dụ nông cạn và dễ hiểu nhất, quý vị phải có khả năng trong cuộc sống sinh hoạt hằng ngày, thời thời khắc khắc </w:t>
      </w:r>
      <w:r w:rsidRPr="00CA24B0">
        <w:rPr>
          <w:rFonts w:ascii="Times New Roman" w:hAnsi="Times New Roman" w:cs="Times New Roman"/>
          <w:sz w:val="28"/>
          <w:szCs w:val="28"/>
        </w:rPr>
        <w:t>mượn những sự vật ấy để</w:t>
      </w:r>
      <w:r w:rsidRPr="00CA24B0">
        <w:rPr>
          <w:rFonts w:ascii="Times New Roman" w:eastAsia="Times New Roman" w:hAnsi="Times New Roman" w:cs="Times New Roman"/>
          <w:sz w:val="28"/>
          <w:szCs w:val="28"/>
        </w:rPr>
        <w:t xml:space="preserve"> nhắc nhở chính mình, thì sẽ sanh ra trí huệ.</w:t>
      </w:r>
    </w:p>
    <w:p w14:paraId="51B08987" w14:textId="77777777" w:rsidR="00861926" w:rsidRPr="00CA24B0" w:rsidRDefault="00861926" w:rsidP="00CA24B0">
      <w:pPr>
        <w:spacing w:after="160" w:line="288" w:lineRule="auto"/>
        <w:ind w:firstLine="540"/>
        <w:jc w:val="both"/>
        <w:rPr>
          <w:rFonts w:ascii="Times New Roman" w:eastAsia="Times New Roman" w:hAnsi="Times New Roman" w:cs="Times New Roman"/>
          <w:sz w:val="28"/>
          <w:szCs w:val="28"/>
        </w:rPr>
      </w:pPr>
      <w:r w:rsidRPr="00CA24B0">
        <w:rPr>
          <w:rFonts w:ascii="Times New Roman" w:eastAsia="Times New Roman" w:hAnsi="Times New Roman" w:cs="Times New Roman"/>
          <w:sz w:val="28"/>
          <w:szCs w:val="28"/>
        </w:rPr>
        <w:t xml:space="preserve">Một ly nước cúng dường trước Phật, người học Phật phải hiểu được ý nghĩa của ly nước này ; dẫu không phải là nước chúng ta nhìn thấy ở trước Phật, thì cũng phải quán chiếu như vậy (tác như thị quán). Không thể nói nó không phải là nước cúng trước Phật thì đại khái là không biểu pháp, vậy thì sai rồi; ở tất cả mọi nơi hễ nhìn thấy nước thì liền biểu thị pháp này. Hoa cúng dường trước Phật, nhắc nhở chúng ta phải tu Lục độ Ba-la-mật; ở bất cứ nơi nào nhìn thấy hoa, cũng đều là nhắc nhở chúng ta tu Lục độ Ba-la-mật, như vậy mới đúng. Thậm chí quần áo người ta mặc, hoa văn in trên quần áo, chúng ta nhìn thấy, cũng là nhắc nhở chúng ta phải tu Lục độ Ba-la-mật, như vậy mới được. Nhìn thấy đèn dầu, nến (lạp chúc), vừa nhìn thấy liền nghĩ đến việc đốt cháy chính mình để chiếu sáng người khác; ở trước Phật chúng ta sẽ nghĩ đến điều này, nhưng ở bất cứ nơi đâu nhìn thấy cũng đều nhắc nhở chính mình, đây mới gọi là người tu hành, quý vị mới thật sự hiểu được ý của Phật. Nếu chỉ là ở trước Phật đường, trước tượng Phật mới có, rời khỏi đó thì liền không còn nữa, </w:t>
      </w:r>
      <w:r w:rsidRPr="00CA24B0">
        <w:rPr>
          <w:rFonts w:ascii="Times New Roman" w:eastAsia="Times New Roman" w:hAnsi="Times New Roman" w:cs="Times New Roman"/>
          <w:sz w:val="28"/>
          <w:szCs w:val="28"/>
        </w:rPr>
        <w:lastRenderedPageBreak/>
        <w:t>vậy thì quý vị tu cái gì chứ? Đó là hoàn toàn hiểu sai, khúc giải (hiểu vẹo vọ) ý của Phật rồi.</w:t>
      </w:r>
    </w:p>
    <w:p w14:paraId="7C98D815" w14:textId="32528257" w:rsidR="00861926" w:rsidRPr="00CA24B0" w:rsidRDefault="00861926" w:rsidP="00CA24B0">
      <w:pPr>
        <w:spacing w:after="160" w:line="288" w:lineRule="auto"/>
        <w:ind w:firstLine="540"/>
        <w:jc w:val="both"/>
        <w:rPr>
          <w:rFonts w:ascii="Times New Roman" w:eastAsia="Times New Roman" w:hAnsi="Times New Roman" w:cs="Times New Roman"/>
          <w:sz w:val="28"/>
          <w:szCs w:val="28"/>
        </w:rPr>
      </w:pPr>
      <w:r w:rsidRPr="00CA24B0">
        <w:rPr>
          <w:rFonts w:ascii="Times New Roman" w:eastAsia="Times New Roman" w:hAnsi="Times New Roman" w:cs="Times New Roman"/>
          <w:sz w:val="28"/>
          <w:szCs w:val="28"/>
        </w:rPr>
        <w:t xml:space="preserve">Chữ </w:t>
      </w:r>
      <w:r w:rsidR="00106718" w:rsidRPr="00CA24B0">
        <w:rPr>
          <w:rFonts w:ascii="Times New Roman" w:eastAsia="Times New Roman" w:hAnsi="Times New Roman" w:cs="Times New Roman"/>
          <w:sz w:val="28"/>
          <w:szCs w:val="28"/>
        </w:rPr>
        <w:t>“</w:t>
      </w:r>
      <w:r w:rsidRPr="00CA24B0">
        <w:rPr>
          <w:rFonts w:ascii="Times New Roman" w:eastAsia="Times New Roman" w:hAnsi="Times New Roman" w:cs="Times New Roman"/>
          <w:sz w:val="28"/>
          <w:szCs w:val="28"/>
        </w:rPr>
        <w:t>Kinh</w:t>
      </w:r>
      <w:r w:rsidR="00106718" w:rsidRPr="00CA24B0">
        <w:rPr>
          <w:rFonts w:ascii="Times New Roman" w:eastAsia="Times New Roman" w:hAnsi="Times New Roman" w:cs="Times New Roman"/>
          <w:sz w:val="28"/>
          <w:szCs w:val="28"/>
        </w:rPr>
        <w:t>”</w:t>
      </w:r>
      <w:r w:rsidRPr="00CA24B0">
        <w:rPr>
          <w:rFonts w:ascii="Times New Roman" w:eastAsia="Times New Roman" w:hAnsi="Times New Roman" w:cs="Times New Roman"/>
          <w:sz w:val="28"/>
          <w:szCs w:val="28"/>
        </w:rPr>
        <w:t xml:space="preserve"> cũng được giảng là tấm gương, ý nghĩa của nó rất nhiều, kinh </w:t>
      </w:r>
      <w:r w:rsidRPr="00CA24B0">
        <w:rPr>
          <w:rFonts w:ascii="Times New Roman" w:eastAsia="Times New Roman" w:hAnsi="Times New Roman" w:cs="Times New Roman"/>
          <w:i/>
          <w:iCs/>
          <w:sz w:val="28"/>
          <w:szCs w:val="28"/>
        </w:rPr>
        <w:t>Hoa Nghiêm</w:t>
      </w:r>
      <w:r w:rsidRPr="00CA24B0">
        <w:rPr>
          <w:rFonts w:ascii="Times New Roman" w:eastAsia="Times New Roman" w:hAnsi="Times New Roman" w:cs="Times New Roman"/>
          <w:sz w:val="28"/>
          <w:szCs w:val="28"/>
        </w:rPr>
        <w:t xml:space="preserve"> giảng có mười loại ý nghĩa. Chúng ta mỗi ngày soi gương, liền nghĩ đến kinh </w:t>
      </w:r>
      <w:r w:rsidRPr="00CA24B0">
        <w:rPr>
          <w:rFonts w:ascii="Times New Roman" w:eastAsia="Times New Roman" w:hAnsi="Times New Roman" w:cs="Times New Roman"/>
          <w:i/>
          <w:iCs/>
          <w:sz w:val="28"/>
          <w:szCs w:val="28"/>
        </w:rPr>
        <w:t>Kim Cang Bát Nhã Ba-la-mật</w:t>
      </w:r>
      <w:r w:rsidRPr="00CA24B0">
        <w:rPr>
          <w:rFonts w:ascii="Times New Roman" w:eastAsia="Times New Roman" w:hAnsi="Times New Roman" w:cs="Times New Roman"/>
          <w:sz w:val="28"/>
          <w:szCs w:val="28"/>
        </w:rPr>
        <w:t xml:space="preserve"> ; soi gương là khi thấy trên mặt có dơ bẩn thì lau cho sạch sẽ, ngay lập tức liền nghĩ đến tấm gương Kim Cang Bát Nhã Ba-la-mật này là để soi rọi tự tâm. Xem tâm chúng ta đối với pháp tướng, phi pháp tướng, đối với Không, Có, còn có phân biệt hay không, còn có chấp trước hay không ; nếu có phân biệt chấp trước thì chính là thứ dơ bẩn, phải rửa nó cho thật sạch. Mỗi ngày sớm tối soi gương, chính là thọ trì Kim Cang Bát Nhã Ba-la-mật ; không tu hành như vậy, không dụng công như vậy, thì làm sao quý vị có thể đạt được thọ dụng?</w:t>
      </w:r>
    </w:p>
    <w:p w14:paraId="25B78C18" w14:textId="52E0F833" w:rsidR="00413C9A" w:rsidRPr="00CA24B0" w:rsidRDefault="00861926" w:rsidP="00CA24B0">
      <w:pPr>
        <w:spacing w:after="160" w:line="288" w:lineRule="auto"/>
        <w:ind w:firstLine="540"/>
        <w:jc w:val="both"/>
        <w:rPr>
          <w:rFonts w:ascii="Times New Roman" w:hAnsi="Times New Roman" w:cs="Times New Roman"/>
          <w:sz w:val="28"/>
        </w:rPr>
      </w:pPr>
      <w:r w:rsidRPr="00CA24B0">
        <w:rPr>
          <w:rFonts w:ascii="Times New Roman" w:eastAsia="Times New Roman" w:hAnsi="Times New Roman" w:cs="Times New Roman"/>
          <w:sz w:val="28"/>
          <w:szCs w:val="28"/>
        </w:rPr>
        <w:t xml:space="preserve">Từ đây có thể biết, kinh Phật ở đâu? Tận hư không biến pháp giới, tất cả y báo chánh báo trang nghiêm, có pháp nào mà không phải? Có pháp nào không phải là Bát Nhã? Có pháp nào không phải là Kim Cang? Pháp pháp đều là như vậy. Ở trong tất cả các pháp chúng ta đều có tâm cảnh giác, ở trong tất cả các pháp chúng ta đều quay đầu ; </w:t>
      </w:r>
      <w:r w:rsidR="00F45F83" w:rsidRPr="00CA24B0">
        <w:rPr>
          <w:rFonts w:ascii="Times New Roman" w:hAnsi="Times New Roman" w:cs="Times New Roman"/>
          <w:sz w:val="28"/>
          <w:szCs w:val="28"/>
        </w:rPr>
        <w:t>ngay khi quay đầu lại</w:t>
      </w:r>
      <w:r w:rsidRPr="00CA24B0">
        <w:rPr>
          <w:rFonts w:ascii="Times New Roman" w:eastAsia="Times New Roman" w:hAnsi="Times New Roman" w:cs="Times New Roman"/>
          <w:sz w:val="28"/>
          <w:szCs w:val="28"/>
        </w:rPr>
        <w:t xml:space="preserve">, tâm liền thanh tịnh, ở trong tâm thanh tịnh liền phóng ra ánh sáng trí huệ. Hai câu nói này rất hay: </w:t>
      </w:r>
      <w:r w:rsidR="00106718" w:rsidRPr="00CA24B0">
        <w:rPr>
          <w:rFonts w:ascii="Times New Roman" w:eastAsia="Times New Roman" w:hAnsi="Times New Roman" w:cs="Times New Roman"/>
          <w:sz w:val="28"/>
          <w:szCs w:val="28"/>
        </w:rPr>
        <w:t>“</w:t>
      </w:r>
      <w:r w:rsidRPr="00CA24B0">
        <w:rPr>
          <w:rFonts w:ascii="Times New Roman" w:eastAsia="Times New Roman" w:hAnsi="Times New Roman" w:cs="Times New Roman"/>
          <w:sz w:val="28"/>
          <w:szCs w:val="28"/>
        </w:rPr>
        <w:t>trực tiếp khiến cho người phụng trì trong tâm không lưu lại một chữ, không dính mắc hình tướng</w:t>
      </w:r>
      <w:r w:rsidR="00106718" w:rsidRPr="00CA24B0">
        <w:rPr>
          <w:rFonts w:ascii="Times New Roman" w:eastAsia="Times New Roman" w:hAnsi="Times New Roman" w:cs="Times New Roman"/>
          <w:sz w:val="28"/>
          <w:szCs w:val="28"/>
        </w:rPr>
        <w:t>”</w:t>
      </w:r>
      <w:r w:rsidRPr="00CA24B0">
        <w:rPr>
          <w:rFonts w:ascii="Times New Roman" w:eastAsia="Times New Roman" w:hAnsi="Times New Roman" w:cs="Times New Roman"/>
          <w:sz w:val="28"/>
          <w:szCs w:val="28"/>
        </w:rPr>
        <w:t>, đây chính là Kim Cang Bát Nhã.</w:t>
      </w:r>
    </w:p>
    <w:sectPr w:rsidR="00413C9A" w:rsidRPr="00CA24B0" w:rsidSect="00CA24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93351" w14:textId="77777777" w:rsidR="00CA24B0" w:rsidRDefault="00CA24B0" w:rsidP="00CA24B0">
      <w:pPr>
        <w:spacing w:after="0" w:line="240" w:lineRule="auto"/>
      </w:pPr>
      <w:r>
        <w:separator/>
      </w:r>
    </w:p>
  </w:endnote>
  <w:endnote w:type="continuationSeparator" w:id="0">
    <w:p w14:paraId="1823DD06" w14:textId="77777777" w:rsidR="00CA24B0" w:rsidRDefault="00CA24B0" w:rsidP="00CA2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CCD4" w14:textId="77777777" w:rsidR="00CA24B0" w:rsidRDefault="00CA2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5359" w14:textId="0A12FF65" w:rsidR="00CA24B0" w:rsidRPr="00CA24B0" w:rsidRDefault="00CA24B0" w:rsidP="00CA24B0">
    <w:pPr>
      <w:pStyle w:val="Footer"/>
      <w:tabs>
        <w:tab w:val="clear" w:pos="4513"/>
        <w:tab w:val="clear" w:pos="9026"/>
      </w:tabs>
      <w:jc w:val="center"/>
      <w:rPr>
        <w:rFonts w:ascii="Times New Roman" w:hAnsi="Times New Roman" w:cs="Times New Roman"/>
        <w:sz w:val="24"/>
      </w:rPr>
    </w:pPr>
    <w:r w:rsidRPr="00CA24B0">
      <w:rPr>
        <w:rFonts w:ascii="Times New Roman" w:hAnsi="Times New Roman" w:cs="Times New Roman"/>
        <w:sz w:val="24"/>
      </w:rPr>
      <w:fldChar w:fldCharType="begin"/>
    </w:r>
    <w:r w:rsidRPr="00CA24B0">
      <w:rPr>
        <w:rFonts w:ascii="Times New Roman" w:hAnsi="Times New Roman" w:cs="Times New Roman"/>
        <w:sz w:val="24"/>
      </w:rPr>
      <w:instrText xml:space="preserve"> PAGE  \* MERGEFORMAT </w:instrText>
    </w:r>
    <w:r w:rsidRPr="00CA24B0">
      <w:rPr>
        <w:rFonts w:ascii="Times New Roman" w:hAnsi="Times New Roman" w:cs="Times New Roman"/>
        <w:sz w:val="24"/>
      </w:rPr>
      <w:fldChar w:fldCharType="separate"/>
    </w:r>
    <w:r w:rsidRPr="00CA24B0">
      <w:rPr>
        <w:rFonts w:ascii="Times New Roman" w:hAnsi="Times New Roman" w:cs="Times New Roman"/>
        <w:noProof/>
        <w:sz w:val="24"/>
      </w:rPr>
      <w:t>1</w:t>
    </w:r>
    <w:r w:rsidRPr="00CA24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93F3D" w14:textId="77777777" w:rsidR="00CA24B0" w:rsidRDefault="00CA2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B9FD8" w14:textId="77777777" w:rsidR="00CA24B0" w:rsidRDefault="00CA24B0" w:rsidP="00CA24B0">
      <w:pPr>
        <w:spacing w:after="0" w:line="240" w:lineRule="auto"/>
      </w:pPr>
      <w:r>
        <w:separator/>
      </w:r>
    </w:p>
  </w:footnote>
  <w:footnote w:type="continuationSeparator" w:id="0">
    <w:p w14:paraId="7D29E2A1" w14:textId="77777777" w:rsidR="00CA24B0" w:rsidRDefault="00CA24B0" w:rsidP="00CA2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FAB3" w14:textId="77777777" w:rsidR="00CA24B0" w:rsidRDefault="00CA2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97EC" w14:textId="77777777" w:rsidR="00CA24B0" w:rsidRDefault="00CA2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0F00" w14:textId="77777777" w:rsidR="00CA24B0" w:rsidRDefault="00CA24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B4B"/>
    <w:rsid w:val="000352CE"/>
    <w:rsid w:val="00106718"/>
    <w:rsid w:val="00144643"/>
    <w:rsid w:val="00184AA4"/>
    <w:rsid w:val="001A336E"/>
    <w:rsid w:val="00265B4B"/>
    <w:rsid w:val="00413C9A"/>
    <w:rsid w:val="0079251A"/>
    <w:rsid w:val="00806B7D"/>
    <w:rsid w:val="00861926"/>
    <w:rsid w:val="00CA24B0"/>
    <w:rsid w:val="00EE58FB"/>
    <w:rsid w:val="00F45F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FD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619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192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619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861926"/>
  </w:style>
  <w:style w:type="character" w:customStyle="1" w:styleId="citation-72">
    <w:name w:val="citation-72"/>
    <w:basedOn w:val="DefaultParagraphFont"/>
    <w:rsid w:val="00861926"/>
  </w:style>
  <w:style w:type="character" w:customStyle="1" w:styleId="citation-71">
    <w:name w:val="citation-71"/>
    <w:basedOn w:val="DefaultParagraphFont"/>
    <w:rsid w:val="00861926"/>
  </w:style>
  <w:style w:type="character" w:customStyle="1" w:styleId="citation-70">
    <w:name w:val="citation-70"/>
    <w:basedOn w:val="DefaultParagraphFont"/>
    <w:rsid w:val="00861926"/>
  </w:style>
  <w:style w:type="character" w:customStyle="1" w:styleId="citation-69">
    <w:name w:val="citation-69"/>
    <w:basedOn w:val="DefaultParagraphFont"/>
    <w:rsid w:val="00861926"/>
  </w:style>
  <w:style w:type="character" w:customStyle="1" w:styleId="citation-68">
    <w:name w:val="citation-68"/>
    <w:basedOn w:val="DefaultParagraphFont"/>
    <w:rsid w:val="00861926"/>
  </w:style>
  <w:style w:type="character" w:customStyle="1" w:styleId="citation-67">
    <w:name w:val="citation-67"/>
    <w:basedOn w:val="DefaultParagraphFont"/>
    <w:rsid w:val="00861926"/>
  </w:style>
  <w:style w:type="character" w:customStyle="1" w:styleId="citation-66">
    <w:name w:val="citation-66"/>
    <w:basedOn w:val="DefaultParagraphFont"/>
    <w:rsid w:val="00861926"/>
  </w:style>
  <w:style w:type="character" w:customStyle="1" w:styleId="citation-65">
    <w:name w:val="citation-65"/>
    <w:basedOn w:val="DefaultParagraphFont"/>
    <w:rsid w:val="00861926"/>
  </w:style>
  <w:style w:type="character" w:customStyle="1" w:styleId="citation-64">
    <w:name w:val="citation-64"/>
    <w:basedOn w:val="DefaultParagraphFont"/>
    <w:rsid w:val="00861926"/>
  </w:style>
  <w:style w:type="character" w:customStyle="1" w:styleId="citation-63">
    <w:name w:val="citation-63"/>
    <w:basedOn w:val="DefaultParagraphFont"/>
    <w:rsid w:val="00861926"/>
  </w:style>
  <w:style w:type="character" w:customStyle="1" w:styleId="citation-62">
    <w:name w:val="citation-62"/>
    <w:basedOn w:val="DefaultParagraphFont"/>
    <w:rsid w:val="00861926"/>
  </w:style>
  <w:style w:type="character" w:customStyle="1" w:styleId="citation-61">
    <w:name w:val="citation-61"/>
    <w:basedOn w:val="DefaultParagraphFont"/>
    <w:rsid w:val="00861926"/>
  </w:style>
  <w:style w:type="character" w:customStyle="1" w:styleId="citation-60">
    <w:name w:val="citation-60"/>
    <w:basedOn w:val="DefaultParagraphFont"/>
    <w:rsid w:val="00861926"/>
  </w:style>
  <w:style w:type="character" w:customStyle="1" w:styleId="citation-59">
    <w:name w:val="citation-59"/>
    <w:basedOn w:val="DefaultParagraphFont"/>
    <w:rsid w:val="00861926"/>
  </w:style>
  <w:style w:type="character" w:customStyle="1" w:styleId="citation-58">
    <w:name w:val="citation-58"/>
    <w:basedOn w:val="DefaultParagraphFont"/>
    <w:rsid w:val="00861926"/>
  </w:style>
  <w:style w:type="character" w:customStyle="1" w:styleId="citation-57">
    <w:name w:val="citation-57"/>
    <w:basedOn w:val="DefaultParagraphFont"/>
    <w:rsid w:val="00861926"/>
  </w:style>
  <w:style w:type="character" w:customStyle="1" w:styleId="citation-56">
    <w:name w:val="citation-56"/>
    <w:basedOn w:val="DefaultParagraphFont"/>
    <w:rsid w:val="00861926"/>
  </w:style>
  <w:style w:type="character" w:customStyle="1" w:styleId="citation-55">
    <w:name w:val="citation-55"/>
    <w:basedOn w:val="DefaultParagraphFont"/>
    <w:rsid w:val="00861926"/>
  </w:style>
  <w:style w:type="character" w:customStyle="1" w:styleId="citation-54">
    <w:name w:val="citation-54"/>
    <w:basedOn w:val="DefaultParagraphFont"/>
    <w:rsid w:val="00861926"/>
  </w:style>
  <w:style w:type="character" w:customStyle="1" w:styleId="citation-53">
    <w:name w:val="citation-53"/>
    <w:basedOn w:val="DefaultParagraphFont"/>
    <w:rsid w:val="00861926"/>
  </w:style>
  <w:style w:type="character" w:customStyle="1" w:styleId="citation-52">
    <w:name w:val="citation-52"/>
    <w:basedOn w:val="DefaultParagraphFont"/>
    <w:rsid w:val="00861926"/>
  </w:style>
  <w:style w:type="character" w:customStyle="1" w:styleId="citation-51">
    <w:name w:val="citation-51"/>
    <w:basedOn w:val="DefaultParagraphFont"/>
    <w:rsid w:val="00861926"/>
  </w:style>
  <w:style w:type="character" w:customStyle="1" w:styleId="citation-50">
    <w:name w:val="citation-50"/>
    <w:basedOn w:val="DefaultParagraphFont"/>
    <w:rsid w:val="00861926"/>
  </w:style>
  <w:style w:type="character" w:customStyle="1" w:styleId="citation-49">
    <w:name w:val="citation-49"/>
    <w:basedOn w:val="DefaultParagraphFont"/>
    <w:rsid w:val="00861926"/>
  </w:style>
  <w:style w:type="character" w:customStyle="1" w:styleId="citation-48">
    <w:name w:val="citation-48"/>
    <w:basedOn w:val="DefaultParagraphFont"/>
    <w:rsid w:val="00861926"/>
  </w:style>
  <w:style w:type="character" w:customStyle="1" w:styleId="citation-47">
    <w:name w:val="citation-47"/>
    <w:basedOn w:val="DefaultParagraphFont"/>
    <w:rsid w:val="00861926"/>
  </w:style>
  <w:style w:type="character" w:customStyle="1" w:styleId="citation-46">
    <w:name w:val="citation-46"/>
    <w:basedOn w:val="DefaultParagraphFont"/>
    <w:rsid w:val="00861926"/>
  </w:style>
  <w:style w:type="character" w:customStyle="1" w:styleId="citation-45">
    <w:name w:val="citation-45"/>
    <w:basedOn w:val="DefaultParagraphFont"/>
    <w:rsid w:val="00861926"/>
  </w:style>
  <w:style w:type="character" w:customStyle="1" w:styleId="citation-44">
    <w:name w:val="citation-44"/>
    <w:basedOn w:val="DefaultParagraphFont"/>
    <w:rsid w:val="00861926"/>
  </w:style>
  <w:style w:type="character" w:customStyle="1" w:styleId="citation-43">
    <w:name w:val="citation-43"/>
    <w:basedOn w:val="DefaultParagraphFont"/>
    <w:rsid w:val="00861926"/>
  </w:style>
  <w:style w:type="character" w:customStyle="1" w:styleId="citation-42">
    <w:name w:val="citation-42"/>
    <w:basedOn w:val="DefaultParagraphFont"/>
    <w:rsid w:val="00861926"/>
  </w:style>
  <w:style w:type="character" w:customStyle="1" w:styleId="citation-41">
    <w:name w:val="citation-41"/>
    <w:basedOn w:val="DefaultParagraphFont"/>
    <w:rsid w:val="00861926"/>
  </w:style>
  <w:style w:type="character" w:customStyle="1" w:styleId="citation-40">
    <w:name w:val="citation-40"/>
    <w:basedOn w:val="DefaultParagraphFont"/>
    <w:rsid w:val="00861926"/>
  </w:style>
  <w:style w:type="character" w:customStyle="1" w:styleId="citation-39">
    <w:name w:val="citation-39"/>
    <w:basedOn w:val="DefaultParagraphFont"/>
    <w:rsid w:val="00861926"/>
  </w:style>
  <w:style w:type="character" w:customStyle="1" w:styleId="citation-38">
    <w:name w:val="citation-38"/>
    <w:basedOn w:val="DefaultParagraphFont"/>
    <w:rsid w:val="00861926"/>
  </w:style>
  <w:style w:type="character" w:customStyle="1" w:styleId="citation-37">
    <w:name w:val="citation-37"/>
    <w:basedOn w:val="DefaultParagraphFont"/>
    <w:rsid w:val="00861926"/>
  </w:style>
  <w:style w:type="paragraph" w:styleId="Header">
    <w:name w:val="header"/>
    <w:basedOn w:val="Normal"/>
    <w:link w:val="HeaderChar"/>
    <w:uiPriority w:val="99"/>
    <w:unhideWhenUsed/>
    <w:rsid w:val="00CA2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4B0"/>
  </w:style>
  <w:style w:type="paragraph" w:styleId="Footer">
    <w:name w:val="footer"/>
    <w:basedOn w:val="Normal"/>
    <w:link w:val="FooterChar"/>
    <w:uiPriority w:val="99"/>
    <w:unhideWhenUsed/>
    <w:rsid w:val="00CA2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27761">
      <w:bodyDiv w:val="1"/>
      <w:marLeft w:val="0"/>
      <w:marRight w:val="0"/>
      <w:marTop w:val="0"/>
      <w:marBottom w:val="0"/>
      <w:divBdr>
        <w:top w:val="none" w:sz="0" w:space="0" w:color="auto"/>
        <w:left w:val="none" w:sz="0" w:space="0" w:color="auto"/>
        <w:bottom w:val="none" w:sz="0" w:space="0" w:color="auto"/>
        <w:right w:val="none" w:sz="0" w:space="0" w:color="auto"/>
      </w:divBdr>
      <w:divsChild>
        <w:div w:id="1253900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2026-03-16T03:02:00Z</dcterms:created>
  <dcterms:modified xsi:type="dcterms:W3CDTF">2026-10-23T03:21:00Z</dcterms:modified>
</cp:coreProperties>
</file>